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2C0B">
      <w:r>
        <w:rPr>
          <w:lang w:val="en-US"/>
        </w:rPr>
        <w:t xml:space="preserve">20.04.2020г. </w:t>
      </w:r>
      <w:r>
        <w:t>Т</w:t>
      </w:r>
      <w:r>
        <w:rPr>
          <w:lang w:val="en-US"/>
        </w:rPr>
        <w:t>ехнология  5 класс.</w:t>
      </w:r>
    </w:p>
    <w:p w:rsidR="00AB2C0B" w:rsidRPr="00AB2C0B" w:rsidRDefault="00AB2C0B">
      <w:r>
        <w:t>Тема. Лоскутное шитьё. Обоснование проекта.                                                                                                  Творческий проект «Лоскутное изделие для кухни- столовой».</w:t>
      </w:r>
      <w:r w:rsidR="005A7AC1">
        <w:t xml:space="preserve">                                                                        </w:t>
      </w:r>
      <w:r>
        <w:t xml:space="preserve"> План работы. 1. Проблемная ситуация. 2. Исследование. 3. Первоначальные идеи. 4.Требования  к изделию (учебник стр.180). 5. Выбор лучшей идеи  (составить таблиц</w:t>
      </w:r>
      <w:r w:rsidR="005A7AC1">
        <w:t xml:space="preserve"> у «критерии выбора»</w:t>
      </w:r>
      <w:r>
        <w:t>)</w:t>
      </w:r>
      <w:r w:rsidR="005A7AC1">
        <w:t>.                           6. Расчёт материалов.                                                                                                                                                 Использовать учебник по технологии и Интернет ресурсы.</w:t>
      </w:r>
    </w:p>
    <w:sectPr w:rsidR="00AB2C0B" w:rsidRPr="00AB2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B2C0B"/>
    <w:rsid w:val="005A7AC1"/>
    <w:rsid w:val="00AB2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2020-04-20T13:53:00Z</dcterms:created>
  <dcterms:modified xsi:type="dcterms:W3CDTF">2020-04-20T14:07:00Z</dcterms:modified>
</cp:coreProperties>
</file>